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489" w:rsidRPr="00685489" w:rsidRDefault="00685489" w:rsidP="00685489">
      <w:pPr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spacing w:line="264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ТЕХНИЧЕСКОЕ ЗАДАНИЕ</w:t>
      </w:r>
    </w:p>
    <w:p w:rsidR="008B72D0" w:rsidRPr="008B72D0" w:rsidRDefault="008B72D0" w:rsidP="008B72D0">
      <w:pPr>
        <w:pStyle w:val="24"/>
        <w:spacing w:line="264" w:lineRule="auto"/>
        <w:rPr>
          <w:rFonts w:cs="Arial"/>
          <w:color w:val="000000"/>
        </w:rPr>
      </w:pPr>
      <w:r w:rsidRPr="008B72D0">
        <w:rPr>
          <w:rFonts w:cs="Arial"/>
          <w:color w:val="000000"/>
        </w:rPr>
        <w:t xml:space="preserve">на открытый запрос предложений по выбору исполнителя работ по </w:t>
      </w:r>
    </w:p>
    <w:p w:rsidR="00196EF4" w:rsidRDefault="00A21B1D" w:rsidP="0041575E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расчет</w:t>
      </w:r>
      <w:r w:rsidR="008B72D0" w:rsidRPr="008B72D0">
        <w:rPr>
          <w:rFonts w:ascii="Times New Roman" w:hAnsi="Times New Roman"/>
          <w:b/>
          <w:color w:val="000000"/>
          <w:sz w:val="24"/>
          <w:szCs w:val="24"/>
        </w:rPr>
        <w:t>у</w:t>
      </w:r>
      <w:r w:rsidRPr="008B72D0">
        <w:rPr>
          <w:rFonts w:ascii="Times New Roman" w:hAnsi="Times New Roman"/>
          <w:b/>
          <w:color w:val="000000"/>
          <w:sz w:val="24"/>
          <w:szCs w:val="24"/>
        </w:rPr>
        <w:t xml:space="preserve"> на прочность для определения толщины заглушек применяемых для отключения газопроводов котлов ПТВМ-100 №1,3,4,5</w:t>
      </w:r>
    </w:p>
    <w:p w:rsidR="000E60EE" w:rsidRPr="002412BF" w:rsidRDefault="000E60EE" w:rsidP="000E60EE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 xml:space="preserve">(номер закупки по ГКПЗ </w:t>
      </w:r>
      <w:r>
        <w:rPr>
          <w:rFonts w:ascii="Times New Roman" w:hAnsi="Times New Roman" w:cs="Times New Roman"/>
          <w:sz w:val="24"/>
          <w:szCs w:val="24"/>
        </w:rPr>
        <w:t>1117/6.42-3625</w:t>
      </w:r>
      <w:r w:rsidRPr="002412BF">
        <w:rPr>
          <w:rFonts w:ascii="Times New Roman" w:hAnsi="Times New Roman" w:cs="Times New Roman"/>
          <w:sz w:val="24"/>
          <w:szCs w:val="24"/>
        </w:rPr>
        <w:t>, код по ОКВЭД 40.11.51, код по ОКДП 7422090)</w:t>
      </w:r>
    </w:p>
    <w:p w:rsidR="000E60EE" w:rsidRPr="002412BF" w:rsidRDefault="000E60EE" w:rsidP="000E60E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412BF">
        <w:rPr>
          <w:rFonts w:ascii="Times New Roman" w:hAnsi="Times New Roman" w:cs="Times New Roman"/>
          <w:sz w:val="24"/>
          <w:szCs w:val="24"/>
        </w:rPr>
        <w:t>Выборгской ТЭЦ-17 филиала «Невский» ОАО «ТГК-1»</w:t>
      </w:r>
    </w:p>
    <w:p w:rsidR="000E60EE" w:rsidRPr="008B72D0" w:rsidRDefault="000E60EE" w:rsidP="0041575E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F145AE" w:rsidRPr="00F145AE" w:rsidRDefault="00F145AE" w:rsidP="000A07A9">
      <w:pPr>
        <w:widowControl/>
        <w:suppressAutoHyphens/>
        <w:autoSpaceDE/>
        <w:autoSpaceDN/>
        <w:adjustRightInd/>
        <w:rPr>
          <w:rFonts w:ascii="Times New Roman" w:hAnsi="Times New Roman"/>
          <w:color w:val="000000"/>
          <w:sz w:val="24"/>
          <w:szCs w:val="24"/>
        </w:rPr>
      </w:pPr>
    </w:p>
    <w:p w:rsidR="000A07A9" w:rsidRPr="00AA5BA2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C863EB" w:rsidRPr="007E4F4F" w:rsidRDefault="007E4F4F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E60819">
        <w:rPr>
          <w:rFonts w:ascii="Times New Roman" w:hAnsi="Times New Roman" w:cs="Times New Roman"/>
          <w:b/>
          <w:sz w:val="24"/>
          <w:szCs w:val="24"/>
        </w:rPr>
        <w:t>услуг</w:t>
      </w:r>
      <w:r w:rsidR="000A07A9"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="000A07A9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3EB" w:rsidRDefault="00F945CA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Санкт-Петербург</w:t>
      </w:r>
      <w:r w:rsidR="00C863EB" w:rsidRPr="00C863EB">
        <w:rPr>
          <w:rFonts w:ascii="Times New Roman" w:hAnsi="Times New Roman"/>
          <w:color w:val="000000"/>
          <w:sz w:val="24"/>
          <w:szCs w:val="24"/>
        </w:rPr>
        <w:t>, ул. Жукова, д. 26</w:t>
      </w:r>
      <w:r w:rsidR="000A7ECE">
        <w:rPr>
          <w:rFonts w:ascii="Times New Roman" w:hAnsi="Times New Roman"/>
          <w:color w:val="000000"/>
          <w:sz w:val="24"/>
          <w:szCs w:val="24"/>
        </w:rPr>
        <w:t>, ТЭЦ-17</w:t>
      </w:r>
    </w:p>
    <w:p w:rsid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</w:p>
    <w:p w:rsidR="00F145AE" w:rsidRPr="00E33F22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E33F22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Ответственный за составление технического задания: </w:t>
      </w:r>
    </w:p>
    <w:p w:rsidR="00F145AE" w:rsidRPr="00E33F22" w:rsidRDefault="00F145AE" w:rsidP="00F145AE">
      <w:pPr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E33F22">
        <w:rPr>
          <w:rFonts w:ascii="Times New Roman" w:hAnsi="Times New Roman"/>
          <w:color w:val="000000"/>
          <w:sz w:val="24"/>
          <w:szCs w:val="24"/>
          <w:highlight w:val="yellow"/>
        </w:rPr>
        <w:t>Начальник ПТО Чусов Николай Витальевич тел. 901-4</w:t>
      </w:r>
      <w:r w:rsidR="0099478D" w:rsidRPr="00E33F22">
        <w:rPr>
          <w:rFonts w:ascii="Times New Roman" w:hAnsi="Times New Roman"/>
          <w:color w:val="000000"/>
          <w:sz w:val="24"/>
          <w:szCs w:val="24"/>
          <w:highlight w:val="yellow"/>
        </w:rPr>
        <w:t>6</w:t>
      </w:r>
      <w:r w:rsidRPr="00E33F22">
        <w:rPr>
          <w:rFonts w:ascii="Times New Roman" w:hAnsi="Times New Roman"/>
          <w:color w:val="000000"/>
          <w:sz w:val="24"/>
          <w:szCs w:val="24"/>
          <w:highlight w:val="yellow"/>
        </w:rPr>
        <w:t>-65;</w:t>
      </w:r>
    </w:p>
    <w:p w:rsidR="00F145AE" w:rsidRPr="00F145AE" w:rsidRDefault="00F145AE" w:rsidP="00F145AE">
      <w:pPr>
        <w:rPr>
          <w:rFonts w:ascii="Times New Roman" w:hAnsi="Times New Roman"/>
          <w:color w:val="000000"/>
          <w:sz w:val="24"/>
          <w:szCs w:val="24"/>
        </w:rPr>
      </w:pPr>
      <w:r w:rsidRPr="00E33F22">
        <w:rPr>
          <w:rFonts w:ascii="Times New Roman" w:hAnsi="Times New Roman"/>
          <w:color w:val="000000"/>
          <w:sz w:val="24"/>
          <w:szCs w:val="24"/>
          <w:highlight w:val="yellow"/>
        </w:rPr>
        <w:t xml:space="preserve">Начальник КТЦ Моисеев Николай Евгеньевич тел. </w:t>
      </w:r>
      <w:r w:rsidR="0099478D" w:rsidRPr="00E33F22">
        <w:rPr>
          <w:rFonts w:ascii="Times New Roman" w:hAnsi="Times New Roman"/>
          <w:color w:val="000000"/>
          <w:sz w:val="24"/>
          <w:szCs w:val="24"/>
          <w:highlight w:val="yellow"/>
        </w:rPr>
        <w:t>901-46-80.</w:t>
      </w:r>
    </w:p>
    <w:p w:rsidR="00F945CA" w:rsidRDefault="00F945CA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B72D0" w:rsidRPr="008B72D0" w:rsidRDefault="008B72D0" w:rsidP="008B72D0">
      <w:pPr>
        <w:suppressAutoHyphens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72D0">
        <w:rPr>
          <w:rFonts w:ascii="Times New Roman" w:hAnsi="Times New Roman" w:cs="Times New Roman"/>
          <w:b/>
          <w:sz w:val="24"/>
          <w:szCs w:val="24"/>
        </w:rPr>
        <w:t>1.2.Требования к срокам выполнения услуг:</w:t>
      </w:r>
    </w:p>
    <w:p w:rsidR="00C863EB" w:rsidRPr="008B72D0" w:rsidRDefault="00C863EB" w:rsidP="00C863EB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proofErr w:type="gramStart"/>
      <w:r w:rsidRPr="008B72D0">
        <w:rPr>
          <w:rFonts w:ascii="Times New Roman" w:hAnsi="Times New Roman" w:cs="Times New Roman"/>
          <w:sz w:val="24"/>
          <w:szCs w:val="24"/>
        </w:rPr>
        <w:t xml:space="preserve">Начало:   </w:t>
      </w:r>
      <w:proofErr w:type="gramEnd"/>
      <w:r w:rsidRPr="008B72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8B72D0">
        <w:rPr>
          <w:rFonts w:ascii="Times New Roman" w:hAnsi="Times New Roman" w:cs="Times New Roman"/>
          <w:sz w:val="24"/>
          <w:szCs w:val="24"/>
        </w:rPr>
        <w:t>сентябрь</w:t>
      </w:r>
      <w:r w:rsidRPr="008B72D0">
        <w:rPr>
          <w:rFonts w:ascii="Times New Roman" w:hAnsi="Times New Roman" w:cs="Times New Roman"/>
          <w:sz w:val="24"/>
          <w:szCs w:val="24"/>
        </w:rPr>
        <w:t xml:space="preserve"> 201</w:t>
      </w:r>
      <w:r w:rsidR="008B72D0">
        <w:rPr>
          <w:rFonts w:ascii="Times New Roman" w:hAnsi="Times New Roman" w:cs="Times New Roman"/>
          <w:sz w:val="24"/>
          <w:szCs w:val="24"/>
        </w:rPr>
        <w:t>5</w:t>
      </w:r>
      <w:r w:rsidRPr="008B72D0">
        <w:rPr>
          <w:rFonts w:ascii="Times New Roman" w:hAnsi="Times New Roman" w:cs="Times New Roman"/>
          <w:sz w:val="24"/>
          <w:szCs w:val="24"/>
        </w:rPr>
        <w:t xml:space="preserve"> г, </w:t>
      </w:r>
    </w:p>
    <w:p w:rsidR="00C863EB" w:rsidRDefault="00C863EB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800C7">
        <w:rPr>
          <w:rFonts w:ascii="Times New Roman" w:hAnsi="Times New Roman"/>
          <w:color w:val="000000"/>
          <w:sz w:val="24"/>
          <w:szCs w:val="24"/>
        </w:rPr>
        <w:t>Окончание</w:t>
      </w:r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:   </w:t>
      </w:r>
      <w:proofErr w:type="gramEnd"/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8720D" w:rsidRPr="004800C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8B72D0">
        <w:rPr>
          <w:rFonts w:ascii="Times New Roman" w:hAnsi="Times New Roman"/>
          <w:color w:val="000000"/>
          <w:sz w:val="24"/>
          <w:szCs w:val="24"/>
        </w:rPr>
        <w:t>октябрь</w:t>
      </w:r>
      <w:r w:rsidR="001102B7" w:rsidRP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00C7">
        <w:rPr>
          <w:rFonts w:ascii="Times New Roman" w:hAnsi="Times New Roman"/>
          <w:color w:val="000000"/>
          <w:sz w:val="24"/>
          <w:szCs w:val="24"/>
        </w:rPr>
        <w:t>201</w:t>
      </w:r>
      <w:r w:rsidR="008B72D0">
        <w:rPr>
          <w:rFonts w:ascii="Times New Roman" w:hAnsi="Times New Roman"/>
          <w:color w:val="000000"/>
          <w:sz w:val="24"/>
          <w:szCs w:val="24"/>
        </w:rPr>
        <w:t>5</w:t>
      </w:r>
      <w:r w:rsidR="00E60819" w:rsidRPr="004800C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800C7">
        <w:rPr>
          <w:rFonts w:ascii="Times New Roman" w:hAnsi="Times New Roman"/>
          <w:color w:val="000000"/>
          <w:sz w:val="24"/>
          <w:szCs w:val="24"/>
        </w:rPr>
        <w:t>г.</w:t>
      </w:r>
    </w:p>
    <w:p w:rsidR="008B72D0" w:rsidRPr="00AA5BA2" w:rsidRDefault="008B72D0" w:rsidP="008B72D0">
      <w:r w:rsidRPr="008B72D0">
        <w:rPr>
          <w:rFonts w:ascii="Times New Roman" w:hAnsi="Times New Roman" w:cs="Times New Roman"/>
          <w:b/>
          <w:sz w:val="24"/>
          <w:szCs w:val="24"/>
        </w:rPr>
        <w:t>1.3. Предельная цена закупки (без учета НДС)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72D0">
        <w:rPr>
          <w:rFonts w:ascii="Times New Roman" w:hAnsi="Times New Roman" w:cs="Times New Roman"/>
          <w:b/>
          <w:sz w:val="24"/>
          <w:szCs w:val="24"/>
        </w:rPr>
        <w:t>60 тыс. руб.</w:t>
      </w:r>
      <w:r w:rsidRPr="00AA5BA2">
        <w:t xml:space="preserve"> </w:t>
      </w:r>
      <w:r w:rsidRPr="008B72D0">
        <w:rPr>
          <w:rFonts w:ascii="Times New Roman" w:hAnsi="Times New Roman"/>
          <w:sz w:val="24"/>
          <w:szCs w:val="24"/>
        </w:rPr>
        <w:t>без учета НДС,</w:t>
      </w:r>
      <w:r w:rsidRPr="00AA5BA2">
        <w:t xml:space="preserve"> </w:t>
      </w:r>
    </w:p>
    <w:p w:rsidR="00F145AE" w:rsidRPr="00037171" w:rsidRDefault="008B72D0" w:rsidP="00F145AE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145AE" w:rsidRPr="00037171">
        <w:rPr>
          <w:rFonts w:ascii="Times New Roman" w:hAnsi="Times New Roman"/>
          <w:sz w:val="24"/>
          <w:szCs w:val="24"/>
        </w:rPr>
        <w:t xml:space="preserve">-й квартал – </w:t>
      </w:r>
      <w:r w:rsidR="0060285A" w:rsidRPr="0060285A">
        <w:rPr>
          <w:rFonts w:ascii="Times New Roman" w:hAnsi="Times New Roman"/>
          <w:sz w:val="24"/>
          <w:szCs w:val="24"/>
        </w:rPr>
        <w:t>30</w:t>
      </w:r>
      <w:r w:rsidR="00F145AE" w:rsidRPr="00037171">
        <w:rPr>
          <w:rFonts w:ascii="Times New Roman" w:hAnsi="Times New Roman"/>
          <w:sz w:val="24"/>
          <w:szCs w:val="24"/>
        </w:rPr>
        <w:t xml:space="preserve"> тыс. руб. без учета НДС;</w:t>
      </w:r>
    </w:p>
    <w:p w:rsidR="00F145AE" w:rsidRPr="00037171" w:rsidRDefault="008B72D0" w:rsidP="00F145AE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145AE" w:rsidRPr="00037171">
        <w:rPr>
          <w:rFonts w:ascii="Times New Roman" w:hAnsi="Times New Roman"/>
          <w:sz w:val="24"/>
          <w:szCs w:val="24"/>
        </w:rPr>
        <w:t xml:space="preserve">-й квартал – </w:t>
      </w:r>
      <w:r w:rsidR="0060285A" w:rsidRPr="0060285A">
        <w:rPr>
          <w:rFonts w:ascii="Times New Roman" w:hAnsi="Times New Roman"/>
          <w:sz w:val="24"/>
          <w:szCs w:val="24"/>
        </w:rPr>
        <w:t>30</w:t>
      </w:r>
      <w:r w:rsidR="00F145AE" w:rsidRPr="00037171">
        <w:rPr>
          <w:rFonts w:ascii="Times New Roman" w:hAnsi="Times New Roman"/>
          <w:sz w:val="24"/>
          <w:szCs w:val="24"/>
        </w:rPr>
        <w:t xml:space="preserve"> тыс. руб. без учета НДС</w:t>
      </w:r>
      <w:r w:rsidR="00037171">
        <w:rPr>
          <w:rFonts w:ascii="Times New Roman" w:hAnsi="Times New Roman"/>
          <w:sz w:val="24"/>
          <w:szCs w:val="24"/>
        </w:rPr>
        <w:t>.</w:t>
      </w:r>
    </w:p>
    <w:p w:rsidR="00F145AE" w:rsidRDefault="00F145AE" w:rsidP="00C863EB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C63241" w:rsidRPr="00C63241" w:rsidRDefault="00C63241" w:rsidP="00C63241">
      <w:pPr>
        <w:suppressAutoHyphens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63241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услуг должна определяться в соответствии с требованиями системы ценообразования, принятой в ОАО «ТГК-1».</w:t>
      </w:r>
    </w:p>
    <w:p w:rsidR="00C63241" w:rsidRPr="00C863EB" w:rsidRDefault="00C63241" w:rsidP="00C863EB">
      <w:pPr>
        <w:shd w:val="clear" w:color="auto" w:fill="FFFFFF"/>
        <w:rPr>
          <w:rFonts w:ascii="Times New Roman" w:hAnsi="Times New Roman"/>
          <w:sz w:val="24"/>
          <w:szCs w:val="24"/>
        </w:rPr>
      </w:pPr>
    </w:p>
    <w:p w:rsidR="000A07A9" w:rsidRDefault="000A07A9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 w:rsidR="00685489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851348" w:rsidRPr="00810823" w:rsidRDefault="008B72D0" w:rsidP="00851348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810823">
        <w:rPr>
          <w:rFonts w:ascii="Times New Roman" w:hAnsi="Times New Roman" w:cs="Times New Roman"/>
          <w:b/>
          <w:sz w:val="24"/>
          <w:szCs w:val="24"/>
        </w:rPr>
        <w:t>2.1. Цель выполнения услуг:</w:t>
      </w:r>
      <w:r w:rsidR="00851348" w:rsidRPr="008108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21B1D" w:rsidRPr="00851348" w:rsidRDefault="00851348" w:rsidP="00851348">
      <w:pPr>
        <w:widowControl/>
        <w:autoSpaceDE/>
        <w:autoSpaceDN/>
        <w:adjustRightInd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851348">
        <w:rPr>
          <w:rFonts w:ascii="Times New Roman" w:hAnsi="Times New Roman"/>
          <w:color w:val="000000"/>
          <w:sz w:val="24"/>
          <w:szCs w:val="24"/>
        </w:rPr>
        <w:t>Определение толщины заглушек применяемых для отключения газопроводов котлов ПТВМ-100 №1,3,4,5.</w:t>
      </w:r>
    </w:p>
    <w:p w:rsidR="00851348" w:rsidRDefault="00851348" w:rsidP="00A21B1D">
      <w:pPr>
        <w:widowControl/>
        <w:autoSpaceDE/>
        <w:autoSpaceDN/>
        <w:adjustRightInd/>
        <w:rPr>
          <w:rFonts w:ascii="Times New Roman" w:hAnsi="Times New Roman"/>
          <w:sz w:val="24"/>
          <w:szCs w:val="24"/>
        </w:rPr>
      </w:pPr>
    </w:p>
    <w:p w:rsid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B72D0" w:rsidRP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УКРУПНЕННАЯ ВЕДОМОСТЬ</w:t>
      </w:r>
    </w:p>
    <w:p w:rsid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B72D0">
        <w:rPr>
          <w:rFonts w:ascii="Times New Roman" w:hAnsi="Times New Roman"/>
          <w:b/>
          <w:color w:val="000000"/>
          <w:sz w:val="24"/>
          <w:szCs w:val="24"/>
        </w:rPr>
        <w:t>объёмов услуг</w:t>
      </w:r>
    </w:p>
    <w:p w:rsidR="008B72D0" w:rsidRDefault="008B72D0" w:rsidP="008B72D0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 </w:t>
      </w:r>
      <w:r w:rsidRPr="008B72D0">
        <w:rPr>
          <w:rFonts w:ascii="Times New Roman" w:hAnsi="Times New Roman"/>
          <w:b/>
          <w:color w:val="000000"/>
          <w:sz w:val="24"/>
          <w:szCs w:val="24"/>
        </w:rPr>
        <w:t>расчету на прочность для определения толщины заглушек применяемых для отключения газопроводов котлов ПТВМ-100 №1,3,4,5</w:t>
      </w:r>
    </w:p>
    <w:p w:rsidR="00E91F36" w:rsidRPr="008B72D0" w:rsidRDefault="00E91F36" w:rsidP="008B72D0">
      <w:pPr>
        <w:widowControl/>
        <w:autoSpaceDE/>
        <w:autoSpaceDN/>
        <w:adjustRightInd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02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4"/>
        <w:gridCol w:w="5362"/>
        <w:gridCol w:w="2270"/>
        <w:gridCol w:w="1998"/>
      </w:tblGrid>
      <w:tr w:rsidR="00E91F36" w:rsidRPr="00565644" w:rsidTr="00C22EB6">
        <w:trPr>
          <w:trHeight w:val="583"/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услуг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6C5D31" w:rsidRDefault="00E91F36" w:rsidP="00C22EB6">
            <w:pPr>
              <w:suppressAutoHyphens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C5D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Объем</w:t>
            </w:r>
          </w:p>
        </w:tc>
      </w:tr>
      <w:tr w:rsidR="00E91F36" w:rsidRPr="005B1931" w:rsidTr="00C22EB6">
        <w:trPr>
          <w:jc w:val="center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Default="00E91F36" w:rsidP="00C22EB6">
            <w:pPr>
              <w:pStyle w:val="afc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1F36" w:rsidRDefault="00E91F36" w:rsidP="00E91F36">
            <w:r>
              <w:rPr>
                <w:rFonts w:ascii="Times New Roman" w:hAnsi="Times New Roman"/>
                <w:sz w:val="24"/>
                <w:szCs w:val="24"/>
              </w:rPr>
              <w:t xml:space="preserve">Расчет на прочность для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определения толщины заглушек применяемых для отключения газопроводов котлов ПТВМ-100 №1,3,4,5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Pr="00E91F36" w:rsidRDefault="00E91F36" w:rsidP="00C22EB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E91F36">
              <w:rPr>
                <w:rFonts w:ascii="Times New Roman" w:eastAsia="Calibri" w:hAnsi="Times New Roman"/>
                <w:sz w:val="24"/>
                <w:szCs w:val="24"/>
              </w:rPr>
              <w:t>шт.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F36" w:rsidRDefault="006C5D31" w:rsidP="00E91F3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3 поворотные </w:t>
            </w:r>
          </w:p>
          <w:p w:rsidR="009F2337" w:rsidRPr="00E91F36" w:rsidRDefault="009F2337" w:rsidP="00E91F36">
            <w:pPr>
              <w:suppressAutoHyphens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 с хвостовиком</w:t>
            </w:r>
          </w:p>
        </w:tc>
      </w:tr>
    </w:tbl>
    <w:p w:rsidR="008B72D0" w:rsidRPr="008B72D0" w:rsidRDefault="008B72D0" w:rsidP="008B72D0">
      <w:pPr>
        <w:suppressAutoHyphens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10823" w:rsidRPr="00810823" w:rsidRDefault="00810823" w:rsidP="00810823">
      <w:pPr>
        <w:suppressAutoHyphens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III. Требования к исполнителю и к организации оказания услуг.</w:t>
      </w:r>
    </w:p>
    <w:p w:rsidR="00A21B1D" w:rsidRDefault="00A21B1D" w:rsidP="009D7420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810823" w:rsidRPr="00810823" w:rsidRDefault="00810823" w:rsidP="00810823">
      <w:pPr>
        <w:pStyle w:val="afc"/>
        <w:suppressAutoHyphens/>
        <w:ind w:left="0"/>
        <w:jc w:val="both"/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</w:pPr>
      <w:r w:rsidRPr="00810823">
        <w:rPr>
          <w:rFonts w:ascii="Times New Roman" w:eastAsia="Times New Roman" w:hAnsi="Times New Roman" w:cs="Arial"/>
          <w:b/>
          <w:color w:val="000000"/>
          <w:sz w:val="24"/>
          <w:szCs w:val="24"/>
          <w:lang w:eastAsia="ru-RU"/>
        </w:rPr>
        <w:t>3.1. Требования к организации оказания услуг и их качеству:</w:t>
      </w:r>
    </w:p>
    <w:p w:rsidR="002A70F9" w:rsidRDefault="002A70F9" w:rsidP="002A70F9">
      <w:pPr>
        <w:pStyle w:val="afc"/>
        <w:suppressAutoHyphens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02E53">
        <w:rPr>
          <w:rFonts w:ascii="Times New Roman" w:hAnsi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документов:</w:t>
      </w:r>
    </w:p>
    <w:p w:rsidR="00851348" w:rsidRDefault="00851348" w:rsidP="00851348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Pr="00F83E8A">
        <w:rPr>
          <w:rFonts w:ascii="Times New Roman" w:hAnsi="Times New Roman"/>
          <w:sz w:val="24"/>
          <w:szCs w:val="24"/>
        </w:rPr>
        <w:t>ункт 2 статьи 9 Федерального закона № 116-</w:t>
      </w:r>
      <w:r w:rsidR="00582EE3" w:rsidRPr="00F83E8A">
        <w:rPr>
          <w:rFonts w:ascii="Times New Roman" w:hAnsi="Times New Roman"/>
          <w:sz w:val="24"/>
          <w:szCs w:val="24"/>
        </w:rPr>
        <w:t>ФЗ «</w:t>
      </w:r>
      <w:r w:rsidRPr="00F83E8A">
        <w:rPr>
          <w:rFonts w:ascii="Times New Roman" w:hAnsi="Times New Roman"/>
          <w:sz w:val="24"/>
          <w:szCs w:val="24"/>
        </w:rPr>
        <w:t>О промышленной безопасности опасных производственных объектов»;</w:t>
      </w:r>
    </w:p>
    <w:p w:rsidR="00810823" w:rsidRDefault="00196EF4" w:rsidP="00A21B1D">
      <w:pPr>
        <w:pStyle w:val="afc"/>
        <w:suppressAutoHyphens/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851348">
        <w:rPr>
          <w:rFonts w:ascii="Times New Roman" w:hAnsi="Times New Roman"/>
          <w:iCs/>
          <w:kern w:val="1"/>
          <w:sz w:val="24"/>
          <w:szCs w:val="24"/>
        </w:rPr>
        <w:t>П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 xml:space="preserve">ункт 300 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Федеральных норм и правил в области промышленной безопасности «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>Правила промышленной безопасности опасных производственных объектов, на которых используется оборудование, работающее под избыточным давлением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»</w:t>
      </w:r>
      <w:r w:rsidR="00851348" w:rsidRPr="00F83E8A">
        <w:rPr>
          <w:rFonts w:ascii="Times New Roman" w:hAnsi="Times New Roman"/>
          <w:iCs/>
          <w:kern w:val="1"/>
          <w:sz w:val="24"/>
          <w:szCs w:val="24"/>
        </w:rPr>
        <w:t xml:space="preserve">, утвержденных приказом Ростехнадзора от </w:t>
      </w:r>
      <w:r w:rsidR="00851348" w:rsidRPr="00F83E8A">
        <w:rPr>
          <w:rFonts w:ascii="Times New Roman" w:hAnsi="Times New Roman"/>
          <w:bCs/>
          <w:iCs/>
          <w:kern w:val="1"/>
          <w:sz w:val="24"/>
          <w:szCs w:val="24"/>
        </w:rPr>
        <w:t>25.03.2014 № 116 (зарегистрирован Минюстом России 19.05.2014, рег. № 32326</w:t>
      </w:r>
      <w:r w:rsidR="0066291A" w:rsidRPr="00F83E8A">
        <w:rPr>
          <w:rFonts w:ascii="Times New Roman" w:hAnsi="Times New Roman"/>
          <w:bCs/>
          <w:iCs/>
          <w:kern w:val="1"/>
          <w:sz w:val="24"/>
          <w:szCs w:val="24"/>
        </w:rPr>
        <w:t>).</w:t>
      </w:r>
      <w:r w:rsidR="0066291A" w:rsidRPr="00F8720D">
        <w:rPr>
          <w:color w:val="000000"/>
          <w:sz w:val="24"/>
          <w:szCs w:val="24"/>
        </w:rPr>
        <w:t xml:space="preserve"> </w:t>
      </w:r>
    </w:p>
    <w:p w:rsidR="00F8720D" w:rsidRPr="00A21B1D" w:rsidRDefault="0066291A" w:rsidP="00A21B1D">
      <w:pPr>
        <w:pStyle w:val="afc"/>
        <w:suppressAutoHyphens/>
        <w:spacing w:after="0" w:line="240" w:lineRule="auto"/>
        <w:ind w:left="0"/>
        <w:jc w:val="both"/>
        <w:rPr>
          <w:rFonts w:ascii="Times New Roman" w:hAnsi="Times New Roman"/>
          <w:bCs/>
          <w:iCs/>
          <w:kern w:val="1"/>
          <w:sz w:val="24"/>
          <w:szCs w:val="24"/>
        </w:rPr>
      </w:pPr>
      <w:r w:rsidRPr="00F8720D">
        <w:rPr>
          <w:color w:val="000000"/>
          <w:sz w:val="24"/>
          <w:szCs w:val="24"/>
        </w:rPr>
        <w:t>-</w:t>
      </w:r>
      <w:r w:rsidR="00F8720D" w:rsidRPr="00F8720D">
        <w:rPr>
          <w:color w:val="000000"/>
          <w:sz w:val="24"/>
          <w:szCs w:val="24"/>
        </w:rPr>
        <w:t xml:space="preserve">  </w:t>
      </w:r>
      <w:r w:rsidR="00F8720D" w:rsidRPr="008B72D0">
        <w:rPr>
          <w:rFonts w:ascii="Times New Roman" w:hAnsi="Times New Roman"/>
          <w:iCs/>
          <w:kern w:val="1"/>
          <w:sz w:val="24"/>
          <w:szCs w:val="24"/>
        </w:rPr>
        <w:t>СО 34.03.301-00 (РД 153-34.0-03.301-00).</w:t>
      </w:r>
      <w:r w:rsidR="00F8720D" w:rsidRPr="00F8720D">
        <w:rPr>
          <w:color w:val="000000"/>
          <w:sz w:val="24"/>
          <w:szCs w:val="24"/>
        </w:rPr>
        <w:t xml:space="preserve"> </w:t>
      </w:r>
      <w:r w:rsidR="00F8720D" w:rsidRPr="00A21B1D">
        <w:rPr>
          <w:rFonts w:ascii="Times New Roman" w:hAnsi="Times New Roman"/>
          <w:bCs/>
          <w:iCs/>
          <w:kern w:val="1"/>
          <w:sz w:val="24"/>
          <w:szCs w:val="24"/>
        </w:rPr>
        <w:t>Правила пожарной безопасности для энергетических предприятий;</w:t>
      </w:r>
    </w:p>
    <w:p w:rsidR="00F8720D" w:rsidRPr="00E91F36" w:rsidRDefault="00F8720D" w:rsidP="00A21B1D">
      <w:pPr>
        <w:pStyle w:val="26"/>
        <w:tabs>
          <w:tab w:val="left" w:pos="993"/>
        </w:tabs>
        <w:spacing w:after="0" w:line="276" w:lineRule="auto"/>
        <w:jc w:val="both"/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</w:pPr>
      <w:r w:rsidRPr="00E91F36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-  Правила безопасности при про</w:t>
      </w:r>
      <w:r w:rsidR="00A21B1D" w:rsidRPr="00E91F36">
        <w:rPr>
          <w:rFonts w:eastAsia="Calibri"/>
          <w:bCs/>
          <w:iCs/>
          <w:color w:val="auto"/>
          <w:spacing w:val="0"/>
          <w:kern w:val="1"/>
          <w:sz w:val="24"/>
          <w:szCs w:val="24"/>
          <w:lang w:eastAsia="en-US"/>
        </w:rPr>
        <w:t>изводстве работ СНиП 12-03-2001.</w:t>
      </w:r>
    </w:p>
    <w:p w:rsidR="00851348" w:rsidRDefault="00851348" w:rsidP="009D7420">
      <w:pPr>
        <w:pStyle w:val="13"/>
        <w:ind w:left="0"/>
        <w:rPr>
          <w:rFonts w:ascii="Times New Roman" w:hAnsi="Times New Roman"/>
          <w:b/>
          <w:sz w:val="24"/>
          <w:szCs w:val="24"/>
        </w:rPr>
      </w:pPr>
    </w:p>
    <w:p w:rsid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 Требования к организации исполнителя:</w:t>
      </w:r>
    </w:p>
    <w:p w:rsidR="00810823" w:rsidRPr="00810823" w:rsidRDefault="00810823" w:rsidP="00810823">
      <w:pPr>
        <w:suppressAutoHyphens/>
        <w:jc w:val="both"/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</w:pPr>
      <w:r w:rsidRPr="00810823">
        <w:rPr>
          <w:rFonts w:ascii="Times New Roman" w:eastAsia="Calibri" w:hAnsi="Times New Roman" w:cs="Times New Roman"/>
          <w:bCs/>
          <w:iCs/>
          <w:kern w:val="1"/>
          <w:sz w:val="24"/>
          <w:szCs w:val="24"/>
          <w:lang w:eastAsia="en-US"/>
        </w:rPr>
        <w:t>3.2.1. Общие требования:</w:t>
      </w:r>
    </w:p>
    <w:p w:rsidR="00F945CA" w:rsidRPr="00F945CA" w:rsidRDefault="00810823" w:rsidP="009D7420">
      <w:pPr>
        <w:pStyle w:val="13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3.2.1.1. </w:t>
      </w:r>
      <w:r w:rsidR="006C5D31">
        <w:rPr>
          <w:rFonts w:ascii="Times New Roman" w:hAnsi="Times New Roman"/>
          <w:sz w:val="24"/>
          <w:szCs w:val="24"/>
        </w:rPr>
        <w:t>И</w:t>
      </w:r>
      <w:r w:rsidR="00F945CA" w:rsidRPr="00F945CA">
        <w:rPr>
          <w:rFonts w:ascii="Times New Roman" w:hAnsi="Times New Roman"/>
          <w:sz w:val="24"/>
          <w:szCs w:val="24"/>
        </w:rPr>
        <w:t>сполнитель должен быть ознакомлен с Экологической политикой ОАО «ТГК-1» и при оказании услуги соблюдать требования природоохранного законодательства Российской Федерации;</w:t>
      </w:r>
    </w:p>
    <w:p w:rsidR="00F945CA" w:rsidRPr="00F945CA" w:rsidRDefault="00810823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3.2.1.2. </w:t>
      </w:r>
      <w:r w:rsidR="00F945CA" w:rsidRPr="00F945CA">
        <w:rPr>
          <w:rFonts w:ascii="Times New Roman" w:hAnsi="Times New Roman" w:cs="Times New Roman"/>
          <w:sz w:val="24"/>
          <w:szCs w:val="24"/>
          <w:lang w:eastAsia="en-US"/>
        </w:rPr>
        <w:t xml:space="preserve"> Правила технической эксплуатации электрических станций и сетей РФ»;</w:t>
      </w:r>
    </w:p>
    <w:p w:rsidR="006C5D31" w:rsidRPr="006C5D31" w:rsidRDefault="00810823" w:rsidP="006C5D3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3.2.1.3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 xml:space="preserve">. </w:t>
      </w:r>
      <w:r w:rsidR="006C5D31" w:rsidRPr="006C5D31">
        <w:rPr>
          <w:rFonts w:ascii="Times New Roman" w:hAnsi="Times New Roman" w:cs="Times New Roman"/>
          <w:sz w:val="24"/>
          <w:szCs w:val="24"/>
          <w:lang w:eastAsia="en-US"/>
        </w:rPr>
        <w:t>Наличие свидетельства о членстве в СРО, лицензии и допуски для производства работ не требуются</w:t>
      </w:r>
      <w:r w:rsidR="006C5D31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6C5D31" w:rsidRPr="00F945CA" w:rsidRDefault="006C5D31" w:rsidP="00F945CA">
      <w:pPr>
        <w:suppressAutoHyphens/>
        <w:spacing w:line="216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10823" w:rsidRPr="00810823" w:rsidRDefault="00810823" w:rsidP="00810823">
      <w:pPr>
        <w:suppressAutoHyphens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810823">
        <w:rPr>
          <w:rFonts w:ascii="Times New Roman" w:hAnsi="Times New Roman"/>
          <w:b/>
          <w:color w:val="000000"/>
          <w:sz w:val="24"/>
          <w:szCs w:val="24"/>
        </w:rPr>
        <w:t>3.2.2. Специальные требования:</w:t>
      </w:r>
    </w:p>
    <w:p w:rsidR="006F686D" w:rsidRPr="006F686D" w:rsidRDefault="00810823" w:rsidP="00810823">
      <w:pPr>
        <w:widowControl/>
        <w:tabs>
          <w:tab w:val="num" w:pos="284"/>
          <w:tab w:val="num" w:pos="851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3.2.2.1. 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сполнитель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 xml:space="preserve"> должен быть готов заключить договор по форме, принятой у Заказчика;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3.2.2.2. У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слуги выполняются силами и средствами исполнителя, обученным и аттестованным персоналом;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10823">
        <w:rPr>
          <w:rFonts w:ascii="Times New Roman" w:hAnsi="Times New Roman" w:cs="Times New Roman"/>
          <w:sz w:val="24"/>
          <w:szCs w:val="24"/>
          <w:lang w:eastAsia="en-US"/>
        </w:rPr>
        <w:t>3.2.2.3.</w:t>
      </w:r>
      <w:r>
        <w:rPr>
          <w:sz w:val="24"/>
          <w:szCs w:val="24"/>
        </w:rPr>
        <w:t xml:space="preserve"> О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бязательное наличие однотипной спецодежды с названием и логотипом подрядной организации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3.2.2.4.</w:t>
      </w:r>
      <w:r w:rsidR="006F686D" w:rsidRPr="006F686D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ерсонал исполнителя должен быть обучен и аттестован по охране труда, пожарной и промышленной безопасности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6F686D" w:rsidRPr="006F686D" w:rsidRDefault="00810823" w:rsidP="006F686D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3.2.2.5. И</w:t>
      </w:r>
      <w:r w:rsidR="006F686D" w:rsidRPr="006F686D">
        <w:rPr>
          <w:rFonts w:ascii="Times New Roman" w:hAnsi="Times New Roman" w:cs="Times New Roman"/>
          <w:sz w:val="24"/>
          <w:szCs w:val="24"/>
          <w:lang w:eastAsia="en-US"/>
        </w:rPr>
        <w:t>сполнитель должен организовать своевременное оформление и ведение, исполнительной документации</w:t>
      </w:r>
      <w:r w:rsidR="006F686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F945CA" w:rsidRDefault="00F945CA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A07A9" w:rsidRPr="00AA5BA2" w:rsidRDefault="000A07A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51348" w:rsidRDefault="00851348" w:rsidP="00F145AE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9F6FD4" w:rsidRPr="00AA5BA2" w:rsidRDefault="009F6FD4" w:rsidP="00203DF5">
      <w:pPr>
        <w:shd w:val="clear" w:color="auto" w:fill="FFFFFF"/>
        <w:spacing w:line="226" w:lineRule="exact"/>
        <w:ind w:left="3638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F6FD4" w:rsidRPr="00AA5BA2" w:rsidSect="00C863EB">
      <w:footerReference w:type="default" r:id="rId8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807" w:rsidRDefault="00864807" w:rsidP="00F33D04">
      <w:r>
        <w:separator/>
      </w:r>
    </w:p>
  </w:endnote>
  <w:endnote w:type="continuationSeparator" w:id="0">
    <w:p w:rsidR="00864807" w:rsidRDefault="00864807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807" w:rsidRDefault="00864807" w:rsidP="00F33D04">
      <w:r>
        <w:separator/>
      </w:r>
    </w:p>
  </w:footnote>
  <w:footnote w:type="continuationSeparator" w:id="0">
    <w:p w:rsidR="00864807" w:rsidRDefault="00864807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2526B5"/>
    <w:multiLevelType w:val="multilevel"/>
    <w:tmpl w:val="3D0C4E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10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9110A7"/>
    <w:multiLevelType w:val="hybridMultilevel"/>
    <w:tmpl w:val="F29E3F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4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5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1352D1"/>
    <w:multiLevelType w:val="singleLevel"/>
    <w:tmpl w:val="AA6C8002"/>
    <w:lvl w:ilvl="0">
      <w:start w:val="1"/>
      <w:numFmt w:val="decimal"/>
      <w:lvlText w:val="2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9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2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6"/>
  </w:num>
  <w:num w:numId="3">
    <w:abstractNumId w:val="36"/>
  </w:num>
  <w:num w:numId="4">
    <w:abstractNumId w:val="38"/>
  </w:num>
  <w:num w:numId="5">
    <w:abstractNumId w:val="24"/>
  </w:num>
  <w:num w:numId="6">
    <w:abstractNumId w:val="19"/>
  </w:num>
  <w:num w:numId="7">
    <w:abstractNumId w:val="25"/>
  </w:num>
  <w:num w:numId="8">
    <w:abstractNumId w:val="39"/>
  </w:num>
  <w:num w:numId="9">
    <w:abstractNumId w:val="11"/>
  </w:num>
  <w:num w:numId="10">
    <w:abstractNumId w:val="29"/>
  </w:num>
  <w:num w:numId="11">
    <w:abstractNumId w:val="35"/>
  </w:num>
  <w:num w:numId="12">
    <w:abstractNumId w:val="15"/>
  </w:num>
  <w:num w:numId="13">
    <w:abstractNumId w:val="33"/>
  </w:num>
  <w:num w:numId="14">
    <w:abstractNumId w:val="14"/>
  </w:num>
  <w:num w:numId="15">
    <w:abstractNumId w:val="21"/>
  </w:num>
  <w:num w:numId="16">
    <w:abstractNumId w:val="18"/>
  </w:num>
  <w:num w:numId="17">
    <w:abstractNumId w:val="7"/>
  </w:num>
  <w:num w:numId="18">
    <w:abstractNumId w:val="3"/>
  </w:num>
  <w:num w:numId="19">
    <w:abstractNumId w:val="20"/>
  </w:num>
  <w:num w:numId="20">
    <w:abstractNumId w:val="5"/>
  </w:num>
  <w:num w:numId="21">
    <w:abstractNumId w:val="41"/>
  </w:num>
  <w:num w:numId="22">
    <w:abstractNumId w:val="1"/>
  </w:num>
  <w:num w:numId="23">
    <w:abstractNumId w:val="42"/>
  </w:num>
  <w:num w:numId="24">
    <w:abstractNumId w:val="17"/>
  </w:num>
  <w:num w:numId="25">
    <w:abstractNumId w:val="16"/>
  </w:num>
  <w:num w:numId="26">
    <w:abstractNumId w:val="0"/>
  </w:num>
  <w:num w:numId="27">
    <w:abstractNumId w:val="27"/>
  </w:num>
  <w:num w:numId="28">
    <w:abstractNumId w:val="9"/>
  </w:num>
  <w:num w:numId="29">
    <w:abstractNumId w:val="43"/>
  </w:num>
  <w:num w:numId="30">
    <w:abstractNumId w:val="4"/>
  </w:num>
  <w:num w:numId="31">
    <w:abstractNumId w:val="40"/>
  </w:num>
  <w:num w:numId="32">
    <w:abstractNumId w:val="32"/>
  </w:num>
  <w:num w:numId="33">
    <w:abstractNumId w:val="12"/>
  </w:num>
  <w:num w:numId="34">
    <w:abstractNumId w:val="31"/>
  </w:num>
  <w:num w:numId="35">
    <w:abstractNumId w:val="37"/>
  </w:num>
  <w:num w:numId="36">
    <w:abstractNumId w:val="34"/>
  </w:num>
  <w:num w:numId="37">
    <w:abstractNumId w:val="10"/>
  </w:num>
  <w:num w:numId="38">
    <w:abstractNumId w:val="39"/>
  </w:num>
  <w:num w:numId="39">
    <w:abstractNumId w:val="39"/>
  </w:num>
  <w:num w:numId="40">
    <w:abstractNumId w:val="39"/>
  </w:num>
  <w:num w:numId="41">
    <w:abstractNumId w:val="28"/>
  </w:num>
  <w:num w:numId="42">
    <w:abstractNumId w:val="22"/>
  </w:num>
  <w:num w:numId="43">
    <w:abstractNumId w:val="20"/>
  </w:num>
  <w:num w:numId="44">
    <w:abstractNumId w:val="30"/>
  </w:num>
  <w:num w:numId="45">
    <w:abstractNumId w:val="26"/>
  </w:num>
  <w:num w:numId="46">
    <w:abstractNumId w:val="2"/>
  </w:num>
  <w:num w:numId="47">
    <w:abstractNumId w:val="8"/>
  </w:num>
  <w:num w:numId="48">
    <w:abstractNumId w:val="13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33F95"/>
    <w:rsid w:val="000368BB"/>
    <w:rsid w:val="00037171"/>
    <w:rsid w:val="00042AC5"/>
    <w:rsid w:val="00042F21"/>
    <w:rsid w:val="00042F42"/>
    <w:rsid w:val="00044614"/>
    <w:rsid w:val="000466C5"/>
    <w:rsid w:val="00052293"/>
    <w:rsid w:val="00055DD2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A7ECE"/>
    <w:rsid w:val="000B5770"/>
    <w:rsid w:val="000B6276"/>
    <w:rsid w:val="000B7F75"/>
    <w:rsid w:val="000C72EE"/>
    <w:rsid w:val="000C7460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0EE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2B7"/>
    <w:rsid w:val="00113D78"/>
    <w:rsid w:val="00115CB8"/>
    <w:rsid w:val="001167C0"/>
    <w:rsid w:val="001204CB"/>
    <w:rsid w:val="00121907"/>
    <w:rsid w:val="00133925"/>
    <w:rsid w:val="001421C0"/>
    <w:rsid w:val="001440DF"/>
    <w:rsid w:val="00150DFA"/>
    <w:rsid w:val="00155AD5"/>
    <w:rsid w:val="00164C2D"/>
    <w:rsid w:val="00171664"/>
    <w:rsid w:val="0017313E"/>
    <w:rsid w:val="00174CFE"/>
    <w:rsid w:val="00176299"/>
    <w:rsid w:val="00187CAB"/>
    <w:rsid w:val="00190378"/>
    <w:rsid w:val="00193961"/>
    <w:rsid w:val="00194396"/>
    <w:rsid w:val="00194F0E"/>
    <w:rsid w:val="0019660B"/>
    <w:rsid w:val="00196EF4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E5B4A"/>
    <w:rsid w:val="001F528C"/>
    <w:rsid w:val="001F630B"/>
    <w:rsid w:val="001F79F1"/>
    <w:rsid w:val="00203DF5"/>
    <w:rsid w:val="0020560C"/>
    <w:rsid w:val="00207B59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768F6"/>
    <w:rsid w:val="00286BD0"/>
    <w:rsid w:val="00287A45"/>
    <w:rsid w:val="002925AF"/>
    <w:rsid w:val="002A3527"/>
    <w:rsid w:val="002A70F9"/>
    <w:rsid w:val="002A7B8C"/>
    <w:rsid w:val="002B111A"/>
    <w:rsid w:val="002B5182"/>
    <w:rsid w:val="002B605F"/>
    <w:rsid w:val="002B70C6"/>
    <w:rsid w:val="002C067F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0108"/>
    <w:rsid w:val="002F5BFE"/>
    <w:rsid w:val="002F6C0F"/>
    <w:rsid w:val="002F7E91"/>
    <w:rsid w:val="00300D75"/>
    <w:rsid w:val="003041DE"/>
    <w:rsid w:val="00306895"/>
    <w:rsid w:val="0031086B"/>
    <w:rsid w:val="00312C6A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0802"/>
    <w:rsid w:val="003F5969"/>
    <w:rsid w:val="00403587"/>
    <w:rsid w:val="00403D0C"/>
    <w:rsid w:val="004062CA"/>
    <w:rsid w:val="004069CB"/>
    <w:rsid w:val="00415547"/>
    <w:rsid w:val="0041575E"/>
    <w:rsid w:val="00415972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0C7"/>
    <w:rsid w:val="00480F1D"/>
    <w:rsid w:val="0048254F"/>
    <w:rsid w:val="004855D6"/>
    <w:rsid w:val="004902A7"/>
    <w:rsid w:val="00492694"/>
    <w:rsid w:val="0049595B"/>
    <w:rsid w:val="00496E1C"/>
    <w:rsid w:val="004A03FD"/>
    <w:rsid w:val="004A34EC"/>
    <w:rsid w:val="004A3D95"/>
    <w:rsid w:val="004A5BC8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1FFF"/>
    <w:rsid w:val="00525622"/>
    <w:rsid w:val="005333F6"/>
    <w:rsid w:val="0053347A"/>
    <w:rsid w:val="00550424"/>
    <w:rsid w:val="00572576"/>
    <w:rsid w:val="0057343C"/>
    <w:rsid w:val="005734FF"/>
    <w:rsid w:val="00577314"/>
    <w:rsid w:val="00580ED6"/>
    <w:rsid w:val="00582168"/>
    <w:rsid w:val="00582EE3"/>
    <w:rsid w:val="0058491C"/>
    <w:rsid w:val="00590256"/>
    <w:rsid w:val="00593312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471F"/>
    <w:rsid w:val="005E76AD"/>
    <w:rsid w:val="005E7A01"/>
    <w:rsid w:val="005F1116"/>
    <w:rsid w:val="005F1F04"/>
    <w:rsid w:val="005F6C55"/>
    <w:rsid w:val="005F7C72"/>
    <w:rsid w:val="00600FA7"/>
    <w:rsid w:val="00601749"/>
    <w:rsid w:val="0060285A"/>
    <w:rsid w:val="006064DE"/>
    <w:rsid w:val="00611D81"/>
    <w:rsid w:val="00613503"/>
    <w:rsid w:val="00615F0A"/>
    <w:rsid w:val="0062673B"/>
    <w:rsid w:val="006301F7"/>
    <w:rsid w:val="00632271"/>
    <w:rsid w:val="006345BA"/>
    <w:rsid w:val="00641C71"/>
    <w:rsid w:val="00651EFC"/>
    <w:rsid w:val="0065273A"/>
    <w:rsid w:val="00653CDC"/>
    <w:rsid w:val="00654EE0"/>
    <w:rsid w:val="0065581F"/>
    <w:rsid w:val="0065662C"/>
    <w:rsid w:val="0066291A"/>
    <w:rsid w:val="0066488A"/>
    <w:rsid w:val="00665389"/>
    <w:rsid w:val="006750DE"/>
    <w:rsid w:val="00675282"/>
    <w:rsid w:val="006802F0"/>
    <w:rsid w:val="00680D61"/>
    <w:rsid w:val="00684F71"/>
    <w:rsid w:val="00685489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56BA"/>
    <w:rsid w:val="006C5D31"/>
    <w:rsid w:val="006C6080"/>
    <w:rsid w:val="006D1099"/>
    <w:rsid w:val="006D363B"/>
    <w:rsid w:val="006E213E"/>
    <w:rsid w:val="006E3E04"/>
    <w:rsid w:val="006F17E0"/>
    <w:rsid w:val="006F3891"/>
    <w:rsid w:val="006F64B1"/>
    <w:rsid w:val="006F686D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6142"/>
    <w:rsid w:val="00747B74"/>
    <w:rsid w:val="00750227"/>
    <w:rsid w:val="00750B3C"/>
    <w:rsid w:val="00751EA9"/>
    <w:rsid w:val="00754712"/>
    <w:rsid w:val="0076055C"/>
    <w:rsid w:val="007622D8"/>
    <w:rsid w:val="007675E6"/>
    <w:rsid w:val="00774B52"/>
    <w:rsid w:val="00776593"/>
    <w:rsid w:val="007855FC"/>
    <w:rsid w:val="00785FA9"/>
    <w:rsid w:val="00790EF4"/>
    <w:rsid w:val="007920DC"/>
    <w:rsid w:val="00796556"/>
    <w:rsid w:val="007A0D10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3FDA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05F7"/>
    <w:rsid w:val="00810823"/>
    <w:rsid w:val="00816586"/>
    <w:rsid w:val="0081721E"/>
    <w:rsid w:val="008252D4"/>
    <w:rsid w:val="00834093"/>
    <w:rsid w:val="008357B9"/>
    <w:rsid w:val="0083798C"/>
    <w:rsid w:val="00843F3C"/>
    <w:rsid w:val="00844991"/>
    <w:rsid w:val="00851348"/>
    <w:rsid w:val="00852E95"/>
    <w:rsid w:val="008570AD"/>
    <w:rsid w:val="00864807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2D0"/>
    <w:rsid w:val="008B776A"/>
    <w:rsid w:val="008C2695"/>
    <w:rsid w:val="008C75A9"/>
    <w:rsid w:val="008C7618"/>
    <w:rsid w:val="008D69E6"/>
    <w:rsid w:val="008D6D50"/>
    <w:rsid w:val="008D75D8"/>
    <w:rsid w:val="008D7AE4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3335"/>
    <w:rsid w:val="0099466D"/>
    <w:rsid w:val="0099478D"/>
    <w:rsid w:val="00995779"/>
    <w:rsid w:val="009A09CB"/>
    <w:rsid w:val="009A12D6"/>
    <w:rsid w:val="009A140A"/>
    <w:rsid w:val="009A7512"/>
    <w:rsid w:val="009B5BEE"/>
    <w:rsid w:val="009B7E45"/>
    <w:rsid w:val="009C05B0"/>
    <w:rsid w:val="009C44E5"/>
    <w:rsid w:val="009C67B2"/>
    <w:rsid w:val="009D063D"/>
    <w:rsid w:val="009D3541"/>
    <w:rsid w:val="009D6BDB"/>
    <w:rsid w:val="009D7058"/>
    <w:rsid w:val="009D7420"/>
    <w:rsid w:val="009E1724"/>
    <w:rsid w:val="009E4668"/>
    <w:rsid w:val="009E5771"/>
    <w:rsid w:val="009F2337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1B1D"/>
    <w:rsid w:val="00A26C8C"/>
    <w:rsid w:val="00A31AC4"/>
    <w:rsid w:val="00A36115"/>
    <w:rsid w:val="00A40470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34E24"/>
    <w:rsid w:val="00B3551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65AB"/>
    <w:rsid w:val="00B8706F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ABC"/>
    <w:rsid w:val="00BF0C67"/>
    <w:rsid w:val="00BF1A00"/>
    <w:rsid w:val="00BF1BB7"/>
    <w:rsid w:val="00BF5142"/>
    <w:rsid w:val="00C0224B"/>
    <w:rsid w:val="00C02B34"/>
    <w:rsid w:val="00C04AF8"/>
    <w:rsid w:val="00C04C99"/>
    <w:rsid w:val="00C05597"/>
    <w:rsid w:val="00C07224"/>
    <w:rsid w:val="00C21085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63241"/>
    <w:rsid w:val="00C633C7"/>
    <w:rsid w:val="00C7117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71B2"/>
    <w:rsid w:val="00D10E41"/>
    <w:rsid w:val="00D11277"/>
    <w:rsid w:val="00D11B1B"/>
    <w:rsid w:val="00D12DC3"/>
    <w:rsid w:val="00D160DD"/>
    <w:rsid w:val="00D2070C"/>
    <w:rsid w:val="00D24071"/>
    <w:rsid w:val="00D24D96"/>
    <w:rsid w:val="00D2526D"/>
    <w:rsid w:val="00D25719"/>
    <w:rsid w:val="00D30880"/>
    <w:rsid w:val="00D31FE1"/>
    <w:rsid w:val="00D32AA9"/>
    <w:rsid w:val="00D33BB5"/>
    <w:rsid w:val="00D33EEE"/>
    <w:rsid w:val="00D33F20"/>
    <w:rsid w:val="00D360D8"/>
    <w:rsid w:val="00D43CF2"/>
    <w:rsid w:val="00D43FD3"/>
    <w:rsid w:val="00D47049"/>
    <w:rsid w:val="00D54790"/>
    <w:rsid w:val="00D55C94"/>
    <w:rsid w:val="00D63019"/>
    <w:rsid w:val="00D66862"/>
    <w:rsid w:val="00D74B4A"/>
    <w:rsid w:val="00D76260"/>
    <w:rsid w:val="00D806FF"/>
    <w:rsid w:val="00D8251B"/>
    <w:rsid w:val="00D848A1"/>
    <w:rsid w:val="00D8545D"/>
    <w:rsid w:val="00D939D8"/>
    <w:rsid w:val="00DA0124"/>
    <w:rsid w:val="00DB1522"/>
    <w:rsid w:val="00DB544F"/>
    <w:rsid w:val="00DB5CB8"/>
    <w:rsid w:val="00DB670F"/>
    <w:rsid w:val="00DC1986"/>
    <w:rsid w:val="00DC764F"/>
    <w:rsid w:val="00DD2268"/>
    <w:rsid w:val="00DD4303"/>
    <w:rsid w:val="00DE1855"/>
    <w:rsid w:val="00DE2744"/>
    <w:rsid w:val="00DE3700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2F57"/>
    <w:rsid w:val="00E0459C"/>
    <w:rsid w:val="00E119DC"/>
    <w:rsid w:val="00E141D7"/>
    <w:rsid w:val="00E17404"/>
    <w:rsid w:val="00E25C70"/>
    <w:rsid w:val="00E33F22"/>
    <w:rsid w:val="00E4263F"/>
    <w:rsid w:val="00E453D4"/>
    <w:rsid w:val="00E54C09"/>
    <w:rsid w:val="00E558A8"/>
    <w:rsid w:val="00E60819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1F36"/>
    <w:rsid w:val="00E943CB"/>
    <w:rsid w:val="00EA244C"/>
    <w:rsid w:val="00EA3B0D"/>
    <w:rsid w:val="00EB177E"/>
    <w:rsid w:val="00EB396B"/>
    <w:rsid w:val="00EB409D"/>
    <w:rsid w:val="00EC214C"/>
    <w:rsid w:val="00EC23AE"/>
    <w:rsid w:val="00EC5851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AE"/>
    <w:rsid w:val="00F145FB"/>
    <w:rsid w:val="00F147E2"/>
    <w:rsid w:val="00F30180"/>
    <w:rsid w:val="00F31F98"/>
    <w:rsid w:val="00F3253C"/>
    <w:rsid w:val="00F32BAA"/>
    <w:rsid w:val="00F32E02"/>
    <w:rsid w:val="00F33D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4D7"/>
    <w:rsid w:val="00F776AF"/>
    <w:rsid w:val="00F778B1"/>
    <w:rsid w:val="00F84674"/>
    <w:rsid w:val="00F85F7E"/>
    <w:rsid w:val="00F86452"/>
    <w:rsid w:val="00F86D83"/>
    <w:rsid w:val="00F8720D"/>
    <w:rsid w:val="00F92270"/>
    <w:rsid w:val="00F92D87"/>
    <w:rsid w:val="00F92EBA"/>
    <w:rsid w:val="00F945CA"/>
    <w:rsid w:val="00F97A47"/>
    <w:rsid w:val="00FA31F9"/>
    <w:rsid w:val="00FB21A4"/>
    <w:rsid w:val="00FB5745"/>
    <w:rsid w:val="00FD56AF"/>
    <w:rsid w:val="00FD5F9B"/>
    <w:rsid w:val="00FE170E"/>
    <w:rsid w:val="00FE1BA5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316F65A2-6106-454C-969A-11447506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Indent 2"/>
    <w:basedOn w:val="a3"/>
    <w:link w:val="25"/>
    <w:rsid w:val="002A70F9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5">
    <w:name w:val="Основной текст с отступом 2 Знак"/>
    <w:basedOn w:val="a4"/>
    <w:link w:val="24"/>
    <w:rsid w:val="002A70F9"/>
    <w:rPr>
      <w:b/>
      <w:sz w:val="24"/>
      <w:szCs w:val="24"/>
    </w:rPr>
  </w:style>
  <w:style w:type="paragraph" w:styleId="26">
    <w:name w:val="Body Text 2"/>
    <w:basedOn w:val="a3"/>
    <w:link w:val="27"/>
    <w:rsid w:val="0065581F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color w:val="FF0000"/>
      <w:spacing w:val="-14"/>
      <w:sz w:val="28"/>
      <w:szCs w:val="28"/>
    </w:rPr>
  </w:style>
  <w:style w:type="character" w:customStyle="1" w:styleId="27">
    <w:name w:val="Основной текст 2 Знак"/>
    <w:basedOn w:val="a4"/>
    <w:link w:val="26"/>
    <w:rsid w:val="0065581F"/>
    <w:rPr>
      <w:color w:val="FF0000"/>
      <w:spacing w:val="-14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E483-F956-49EA-ADE6-0190F67EA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416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Моисеенко Юлия Витальевна</cp:lastModifiedBy>
  <cp:revision>22</cp:revision>
  <cp:lastPrinted>2012-07-16T06:30:00Z</cp:lastPrinted>
  <dcterms:created xsi:type="dcterms:W3CDTF">2015-05-21T10:56:00Z</dcterms:created>
  <dcterms:modified xsi:type="dcterms:W3CDTF">2015-08-14T07:53:00Z</dcterms:modified>
</cp:coreProperties>
</file>